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2" w:type="dxa"/>
        <w:tblInd w:w="-601" w:type="dxa"/>
        <w:tblLook w:val="04A0"/>
      </w:tblPr>
      <w:tblGrid>
        <w:gridCol w:w="1023"/>
        <w:gridCol w:w="2340"/>
        <w:gridCol w:w="5426"/>
        <w:gridCol w:w="1383"/>
      </w:tblGrid>
      <w:tr w:rsidR="00484FEC" w:rsidRPr="009D5C78" w:rsidTr="0039389F">
        <w:tc>
          <w:tcPr>
            <w:tcW w:w="1023" w:type="dxa"/>
          </w:tcPr>
          <w:p w:rsidR="0039389F" w:rsidRDefault="0039389F" w:rsidP="00292710"/>
        </w:tc>
        <w:tc>
          <w:tcPr>
            <w:tcW w:w="2340" w:type="dxa"/>
          </w:tcPr>
          <w:p w:rsidR="0039389F" w:rsidRDefault="0039389F" w:rsidP="00292710">
            <w:pPr>
              <w:jc w:val="center"/>
            </w:pPr>
          </w:p>
        </w:tc>
        <w:tc>
          <w:tcPr>
            <w:tcW w:w="5426" w:type="dxa"/>
          </w:tcPr>
          <w:p w:rsidR="0039389F" w:rsidRPr="009D5C78" w:rsidRDefault="0039389F" w:rsidP="0029271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9D5C78">
              <w:rPr>
                <w:b/>
                <w:color w:val="FF0000"/>
                <w:sz w:val="44"/>
                <w:szCs w:val="44"/>
              </w:rPr>
              <w:t>9Б</w:t>
            </w:r>
            <w:r w:rsidR="00581139">
              <w:rPr>
                <w:b/>
                <w:color w:val="FF0000"/>
                <w:sz w:val="44"/>
                <w:szCs w:val="44"/>
              </w:rPr>
              <w:t xml:space="preserve">. </w:t>
            </w:r>
            <w:r>
              <w:rPr>
                <w:b/>
                <w:color w:val="FF0000"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color w:val="FF0000"/>
                <w:sz w:val="44"/>
                <w:szCs w:val="44"/>
              </w:rPr>
              <w:t>Бельчикова</w:t>
            </w:r>
            <w:proofErr w:type="spellEnd"/>
          </w:p>
        </w:tc>
        <w:tc>
          <w:tcPr>
            <w:tcW w:w="1383" w:type="dxa"/>
          </w:tcPr>
          <w:p w:rsidR="0039389F" w:rsidRPr="009D5C78" w:rsidRDefault="0039389F" w:rsidP="00292710">
            <w:pPr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484FEC" w:rsidTr="0039389F">
        <w:tc>
          <w:tcPr>
            <w:tcW w:w="1023" w:type="dxa"/>
          </w:tcPr>
          <w:p w:rsidR="0039389F" w:rsidRDefault="0039389F" w:rsidP="00292710">
            <w:r>
              <w:t>День недели</w:t>
            </w:r>
          </w:p>
        </w:tc>
        <w:tc>
          <w:tcPr>
            <w:tcW w:w="2340" w:type="dxa"/>
          </w:tcPr>
          <w:p w:rsidR="0039389F" w:rsidRDefault="0039389F" w:rsidP="00292710">
            <w:pPr>
              <w:jc w:val="center"/>
            </w:pPr>
            <w:r>
              <w:t>Тема урока</w:t>
            </w:r>
          </w:p>
        </w:tc>
        <w:tc>
          <w:tcPr>
            <w:tcW w:w="5426" w:type="dxa"/>
          </w:tcPr>
          <w:p w:rsidR="0039389F" w:rsidRDefault="0039389F" w:rsidP="00292710">
            <w:pPr>
              <w:jc w:val="center"/>
            </w:pPr>
            <w:r>
              <w:t>Задания</w:t>
            </w:r>
          </w:p>
        </w:tc>
        <w:tc>
          <w:tcPr>
            <w:tcW w:w="1383" w:type="dxa"/>
          </w:tcPr>
          <w:p w:rsidR="0039389F" w:rsidRDefault="0039389F" w:rsidP="00292710">
            <w:pPr>
              <w:jc w:val="center"/>
            </w:pPr>
            <w:r>
              <w:t>Сроки выполнения</w:t>
            </w:r>
          </w:p>
        </w:tc>
      </w:tr>
      <w:tr w:rsidR="00484FEC" w:rsidRPr="00514898" w:rsidTr="0039389F">
        <w:tc>
          <w:tcPr>
            <w:tcW w:w="1023" w:type="dxa"/>
          </w:tcPr>
          <w:p w:rsidR="0039389F" w:rsidRDefault="00087CB9" w:rsidP="0029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389F" w:rsidRPr="005148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81139" w:rsidRPr="00514898" w:rsidRDefault="00581139" w:rsidP="0029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2340" w:type="dxa"/>
          </w:tcPr>
          <w:p w:rsidR="0039389F" w:rsidRDefault="0039389F" w:rsidP="00292710">
            <w:r w:rsidRPr="009D5C78">
              <w:t xml:space="preserve">М.Ю.Лермонтов «Герой нашего времени» </w:t>
            </w:r>
          </w:p>
          <w:p w:rsidR="0039389F" w:rsidRPr="00514898" w:rsidRDefault="0039389F" w:rsidP="0029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Мастерство Лермонтова в изображении «истории души» Печорина. Смысл сопоставления Печорина и Грушницкого, Печорина и Максима </w:t>
            </w:r>
            <w:proofErr w:type="spellStart"/>
            <w:r>
              <w:t>Максимыча</w:t>
            </w:r>
            <w:proofErr w:type="spellEnd"/>
            <w:r>
              <w:t xml:space="preserve">. </w:t>
            </w:r>
          </w:p>
        </w:tc>
        <w:tc>
          <w:tcPr>
            <w:tcW w:w="5426" w:type="dxa"/>
          </w:tcPr>
          <w:p w:rsidR="00581139" w:rsidRDefault="00581139" w:rsidP="0058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93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393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Pr="0039389F">
              <w:rPr>
                <w:rFonts w:ascii="Times New Roman" w:hAnsi="Times New Roman" w:cs="Times New Roman"/>
                <w:sz w:val="24"/>
                <w:szCs w:val="24"/>
              </w:rPr>
              <w:t xml:space="preserve">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роману «Герой нашего времени» ( «Княжна Мери», «Фаталист»)</w:t>
            </w:r>
          </w:p>
          <w:p w:rsidR="000E735C" w:rsidRDefault="000E735C" w:rsidP="000E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2.Посмотреть видеоматериалы</w:t>
            </w:r>
          </w:p>
          <w:p w:rsidR="000E735C" w:rsidRDefault="00BC3A24" w:rsidP="000E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E735C" w:rsidRPr="005255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http://youtube.com/watch?v=n9ILQHVGaEA</w:t>
              </w:r>
            </w:hyperlink>
          </w:p>
          <w:p w:rsidR="000E735C" w:rsidRDefault="00BC3A24" w:rsidP="000E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E735C" w:rsidRPr="005255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http://youtube.com/watch?v=QKqedE_tIag</w:t>
              </w:r>
            </w:hyperlink>
          </w:p>
          <w:p w:rsidR="000E735C" w:rsidRDefault="00BC3A24" w:rsidP="000E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E735C" w:rsidRPr="005255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http://youtube.com/watch?v=ygy6mXhoS-Q</w:t>
              </w:r>
            </w:hyperlink>
          </w:p>
          <w:p w:rsidR="000E735C" w:rsidRDefault="000E735C" w:rsidP="0058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139" w:rsidRPr="0039389F" w:rsidRDefault="000E735C" w:rsidP="0039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1139">
              <w:rPr>
                <w:rFonts w:ascii="Times New Roman" w:hAnsi="Times New Roman" w:cs="Times New Roman"/>
                <w:sz w:val="24"/>
                <w:szCs w:val="24"/>
              </w:rPr>
              <w:t>. Прочитать повесть Н.В.Гоголя «Шинель»</w:t>
            </w:r>
          </w:p>
        </w:tc>
        <w:tc>
          <w:tcPr>
            <w:tcW w:w="1383" w:type="dxa"/>
          </w:tcPr>
          <w:p w:rsidR="0039389F" w:rsidRDefault="0039389F" w:rsidP="0029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9F" w:rsidRDefault="00581139" w:rsidP="0029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39389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p w:rsidR="0039389F" w:rsidRDefault="0039389F" w:rsidP="0039389F"/>
    <w:p w:rsidR="00AF2568" w:rsidRDefault="00AF2568"/>
    <w:sectPr w:rsidR="00AF2568" w:rsidSect="0042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07A3E"/>
    <w:multiLevelType w:val="hybridMultilevel"/>
    <w:tmpl w:val="5AB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89F"/>
    <w:rsid w:val="00087CB9"/>
    <w:rsid w:val="000E735C"/>
    <w:rsid w:val="002C131B"/>
    <w:rsid w:val="0039389F"/>
    <w:rsid w:val="00484FEC"/>
    <w:rsid w:val="00581139"/>
    <w:rsid w:val="00AF2568"/>
    <w:rsid w:val="00BC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8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4F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tube.com/watch?v=ygy6mXhoS-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be.com/watch?v=QKqedE_tIag" TargetMode="External"/><Relationship Id="rId5" Type="http://schemas.openxmlformats.org/officeDocument/2006/relationships/hyperlink" Target="http://youtube.com/watch?v=n9ILQHVGaE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2020-04-10T11:49:00Z</dcterms:created>
  <dcterms:modified xsi:type="dcterms:W3CDTF">2020-04-18T20:34:00Z</dcterms:modified>
</cp:coreProperties>
</file>